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4A77" w:rsidRPr="008F688C" w:rsidRDefault="009C4A77" w:rsidP="009C4A77">
      <w:pPr>
        <w:shd w:val="clear" w:color="auto" w:fill="FFFFFF"/>
        <w:spacing w:after="0" w:line="460" w:lineRule="exact"/>
        <w:jc w:val="both"/>
        <w:rPr>
          <w:rFonts w:ascii="宋体" w:hAnsi="宋体" w:cs="宋体" w:hint="eastAsia"/>
          <w:color w:val="222222"/>
          <w:spacing w:val="15"/>
          <w:sz w:val="24"/>
          <w:szCs w:val="24"/>
          <w:lang w:val="en-US"/>
        </w:rPr>
      </w:pPr>
      <w:r w:rsidRPr="008F688C">
        <w:rPr>
          <w:rFonts w:ascii="宋体" w:hAnsi="宋体" w:cs="宋体" w:hint="eastAsia"/>
          <w:b/>
          <w:bCs/>
          <w:color w:val="222222"/>
          <w:spacing w:val="15"/>
          <w:sz w:val="24"/>
          <w:szCs w:val="24"/>
          <w:lang w:val="en-US"/>
        </w:rPr>
        <w:t>报告摘要：</w:t>
      </w:r>
    </w:p>
    <w:p w:rsidR="009C4A77" w:rsidRPr="008F688C" w:rsidRDefault="009C4A77" w:rsidP="009C4A77">
      <w:pPr>
        <w:pStyle w:val="a5"/>
        <w:spacing w:before="0" w:beforeAutospacing="0" w:after="0" w:afterAutospacing="0" w:line="460" w:lineRule="exact"/>
        <w:ind w:firstLineChars="200" w:firstLine="480"/>
        <w:jc w:val="both"/>
        <w:rPr>
          <w:rFonts w:ascii="宋体" w:eastAsia="宋体" w:hAnsi="宋体" w:cs="宋体" w:hint="eastAsia"/>
          <w:color w:val="000000"/>
          <w:lang/>
        </w:rPr>
      </w:pPr>
      <w:r w:rsidRPr="008F688C">
        <w:rPr>
          <w:rFonts w:ascii="宋体" w:eastAsia="宋体" w:hAnsi="宋体" w:cs="宋体" w:hint="eastAsia"/>
          <w:lang/>
        </w:rPr>
        <w:t xml:space="preserve">Much of the analysis about why the UK voted to leave the European Union in June 2016 has been done by looking at individual factors in isolation, or using opinion poll data from both before and after the </w:t>
      </w:r>
      <w:proofErr w:type="spellStart"/>
      <w:r w:rsidRPr="008F688C">
        <w:rPr>
          <w:rFonts w:ascii="宋体" w:eastAsia="宋体" w:hAnsi="宋体" w:cs="宋体" w:hint="eastAsia"/>
          <w:lang/>
        </w:rPr>
        <w:t>vote.In</w:t>
      </w:r>
      <w:proofErr w:type="spellEnd"/>
      <w:r w:rsidRPr="008F688C">
        <w:rPr>
          <w:rFonts w:ascii="宋体" w:eastAsia="宋体" w:hAnsi="宋体" w:cs="宋体" w:hint="eastAsia"/>
          <w:lang/>
        </w:rPr>
        <w:t xml:space="preserve"> my recently-published </w:t>
      </w:r>
      <w:hyperlink r:id="rId6" w:history="1">
        <w:r w:rsidRPr="008F688C">
          <w:rPr>
            <w:rFonts w:ascii="宋体" w:eastAsia="宋体" w:hAnsi="宋体" w:cs="宋体" w:hint="eastAsia"/>
          </w:rPr>
          <w:t>research</w:t>
        </w:r>
      </w:hyperlink>
      <w:r w:rsidRPr="008F688C">
        <w:rPr>
          <w:rFonts w:ascii="宋体" w:eastAsia="宋体" w:hAnsi="宋体" w:cs="宋体" w:hint="eastAsia"/>
          <w:lang/>
        </w:rPr>
        <w:t xml:space="preserve"> paper, I applied two statistical analyses to the actual </w:t>
      </w:r>
      <w:r w:rsidRPr="008F688C">
        <w:rPr>
          <w:rFonts w:ascii="宋体" w:eastAsia="宋体" w:hAnsi="宋体" w:cs="宋体" w:hint="eastAsia"/>
          <w:color w:val="000000"/>
          <w:lang w:val="en-US"/>
        </w:rPr>
        <w:t xml:space="preserve">referendum voting </w:t>
      </w:r>
      <w:hyperlink r:id="rId7" w:history="1">
        <w:r w:rsidRPr="008F688C">
          <w:rPr>
            <w:rFonts w:ascii="宋体" w:eastAsia="宋体" w:hAnsi="宋体" w:cs="宋体" w:hint="eastAsia"/>
            <w:color w:val="000000"/>
            <w:lang w:val="en-US"/>
          </w:rPr>
          <w:t>data</w:t>
        </w:r>
      </w:hyperlink>
      <w:r w:rsidRPr="008F688C">
        <w:rPr>
          <w:rFonts w:ascii="宋体" w:eastAsia="宋体" w:hAnsi="宋体" w:cs="宋体" w:hint="eastAsia"/>
          <w:color w:val="000000"/>
          <w:lang w:val="en-US"/>
        </w:rPr>
        <w:t xml:space="preserve"> obtained from the Electoral Commission and the UK</w:t>
      </w:r>
      <w:proofErr w:type="gramStart"/>
      <w:r w:rsidRPr="008F688C">
        <w:rPr>
          <w:rFonts w:ascii="宋体" w:eastAsia="宋体" w:hAnsi="宋体" w:cs="宋体" w:hint="eastAsia"/>
          <w:color w:val="000000"/>
          <w:lang w:val="en-US"/>
        </w:rPr>
        <w:t>’</w:t>
      </w:r>
      <w:proofErr w:type="gramEnd"/>
      <w:r w:rsidRPr="008F688C">
        <w:rPr>
          <w:rFonts w:ascii="宋体" w:eastAsia="宋体" w:hAnsi="宋体" w:cs="宋体" w:hint="eastAsia"/>
          <w:color w:val="000000"/>
          <w:lang w:val="en-US"/>
        </w:rPr>
        <w:t xml:space="preserve">s </w:t>
      </w:r>
      <w:hyperlink r:id="rId8" w:history="1">
        <w:r w:rsidRPr="008F688C">
          <w:rPr>
            <w:rFonts w:ascii="宋体" w:eastAsia="宋体" w:hAnsi="宋体" w:cs="宋体" w:hint="eastAsia"/>
            <w:color w:val="000000"/>
            <w:lang w:val="en-US"/>
          </w:rPr>
          <w:t>latest census data</w:t>
        </w:r>
      </w:hyperlink>
      <w:r w:rsidRPr="008F688C">
        <w:rPr>
          <w:rFonts w:ascii="宋体" w:eastAsia="宋体" w:hAnsi="宋体" w:cs="宋体" w:hint="eastAsia"/>
          <w:color w:val="000000"/>
          <w:lang w:val="en-US"/>
        </w:rPr>
        <w:t>. I found that while voters</w:t>
      </w:r>
      <w:proofErr w:type="gramStart"/>
      <w:r w:rsidRPr="008F688C">
        <w:rPr>
          <w:rFonts w:ascii="宋体" w:eastAsia="宋体" w:hAnsi="宋体" w:cs="宋体" w:hint="eastAsia"/>
          <w:color w:val="000000"/>
          <w:lang w:val="en-US"/>
        </w:rPr>
        <w:t>’</w:t>
      </w:r>
      <w:proofErr w:type="gramEnd"/>
      <w:r w:rsidRPr="008F688C">
        <w:rPr>
          <w:rFonts w:ascii="宋体" w:eastAsia="宋体" w:hAnsi="宋体" w:cs="宋体" w:hint="eastAsia"/>
          <w:color w:val="000000"/>
          <w:lang w:val="en-US"/>
        </w:rPr>
        <w:t xml:space="preserve"> level of higher education was the most important factor, the gender of voters and the turnout level also had parts to play in the victory for the Leave campaign. </w:t>
      </w:r>
      <w:r w:rsidRPr="008F688C">
        <w:rPr>
          <w:rFonts w:ascii="宋体" w:eastAsia="宋体" w:hAnsi="宋体" w:cs="宋体" w:hint="eastAsia"/>
          <w:color w:val="000000"/>
          <w:lang/>
        </w:rPr>
        <w:t>The first method I used was called a “multivariate regression” analysis – a powerful statistical technique used for predicting the unknown value of a dependent variable, such as the percentage of Leave votes, from variables that can explain it, such as education, turnout, age and gender. This method can answer the question: “How much does the percentage of Leave votes change when we alter a significant factor, keeping other factors unchanged?”The other method I used, called a “</w:t>
      </w:r>
      <w:proofErr w:type="spellStart"/>
      <w:r w:rsidRPr="008F688C">
        <w:rPr>
          <w:rFonts w:ascii="宋体" w:eastAsia="宋体" w:hAnsi="宋体" w:cs="宋体" w:hint="eastAsia"/>
          <w:color w:val="000000"/>
          <w:lang/>
        </w:rPr>
        <w:t>logit</w:t>
      </w:r>
      <w:proofErr w:type="spellEnd"/>
      <w:r w:rsidRPr="008F688C">
        <w:rPr>
          <w:rFonts w:ascii="宋体" w:eastAsia="宋体" w:hAnsi="宋体" w:cs="宋体" w:hint="eastAsia"/>
          <w:color w:val="000000"/>
          <w:lang/>
        </w:rPr>
        <w:t xml:space="preserve"> regression”, is used to predict the odds ratio – the relative chance of an event occurring – of a majority of people voting to leave the EU. It can answer the question: “How much does the probability of voting for Leave change when we alter a significant factor, keeping other factors unchanged?”The statistical analyses took into account various potential factors, such as turnout, income level, gender, education, unemployment, age, whether the person was UK-born and their social grades. They also took into account the change in British adult population between 2011, when the last census was conducted, and the referendum in 2016 to identify statistically significant factors that could have had an influence on the result and then to quantify their impact.</w:t>
      </w:r>
    </w:p>
    <w:p w:rsidR="009C4A77" w:rsidRPr="008F688C" w:rsidRDefault="009C4A77" w:rsidP="009C4A77">
      <w:pPr>
        <w:spacing w:after="0" w:line="460" w:lineRule="exact"/>
        <w:rPr>
          <w:rFonts w:ascii="宋体" w:hAnsi="宋体" w:cs="宋体" w:hint="eastAsia"/>
          <w:b/>
          <w:bCs/>
          <w:color w:val="222222"/>
          <w:spacing w:val="15"/>
          <w:sz w:val="24"/>
          <w:szCs w:val="24"/>
          <w:lang w:val="en-US"/>
        </w:rPr>
      </w:pPr>
      <w:r w:rsidRPr="008F688C">
        <w:rPr>
          <w:rFonts w:ascii="宋体" w:hAnsi="宋体" w:cs="宋体" w:hint="eastAsia"/>
          <w:b/>
          <w:bCs/>
          <w:color w:val="222222"/>
          <w:spacing w:val="15"/>
          <w:sz w:val="24"/>
          <w:szCs w:val="24"/>
          <w:lang w:val="en-US"/>
        </w:rPr>
        <w:t>报告人简介：</w:t>
      </w:r>
    </w:p>
    <w:p w:rsidR="009C4A77" w:rsidRPr="008F688C" w:rsidRDefault="009C4A77" w:rsidP="009C4A77">
      <w:pPr>
        <w:spacing w:after="0" w:line="460" w:lineRule="exact"/>
        <w:ind w:firstLineChars="200" w:firstLine="480"/>
        <w:jc w:val="both"/>
        <w:rPr>
          <w:rFonts w:ascii="宋体" w:hAnsi="宋体" w:cs="宋体" w:hint="eastAsia"/>
          <w:sz w:val="24"/>
          <w:szCs w:val="24"/>
        </w:rPr>
      </w:pPr>
      <w:r w:rsidRPr="008F688C">
        <w:rPr>
          <w:rFonts w:ascii="宋体" w:hAnsi="宋体" w:cs="宋体" w:hint="eastAsia"/>
          <w:sz w:val="24"/>
          <w:szCs w:val="24"/>
        </w:rPr>
        <w:t xml:space="preserve">Dr. </w:t>
      </w:r>
      <w:proofErr w:type="spellStart"/>
      <w:r w:rsidRPr="008F688C">
        <w:rPr>
          <w:rFonts w:ascii="宋体" w:hAnsi="宋体" w:cs="宋体" w:hint="eastAsia"/>
          <w:sz w:val="24"/>
          <w:szCs w:val="24"/>
        </w:rPr>
        <w:t>Aihua</w:t>
      </w:r>
      <w:proofErr w:type="spellEnd"/>
      <w:r w:rsidRPr="008F688C">
        <w:rPr>
          <w:rFonts w:ascii="宋体" w:hAnsi="宋体" w:cs="宋体" w:hint="eastAsia"/>
          <w:sz w:val="24"/>
          <w:szCs w:val="24"/>
        </w:rPr>
        <w:t xml:space="preserve"> Zhang, from an interdisciplinary background with formal training and experience in Economics, Actuarial Science, Econometrics, </w:t>
      </w:r>
      <w:r w:rsidRPr="008F688C">
        <w:rPr>
          <w:rFonts w:ascii="宋体" w:hAnsi="宋体" w:cs="宋体" w:hint="eastAsia"/>
          <w:sz w:val="24"/>
          <w:szCs w:val="24"/>
        </w:rPr>
        <w:lastRenderedPageBreak/>
        <w:t xml:space="preserve">Financial Mathematics and Management, is the Program Director of </w:t>
      </w:r>
      <w:bookmarkStart w:id="0" w:name="OLE_LINK1"/>
      <w:r w:rsidRPr="008F688C">
        <w:rPr>
          <w:rFonts w:ascii="宋体" w:hAnsi="宋体" w:cs="宋体" w:hint="eastAsia"/>
          <w:sz w:val="24"/>
          <w:szCs w:val="24"/>
        </w:rPr>
        <w:t>Actuarial Science</w:t>
      </w:r>
      <w:bookmarkEnd w:id="0"/>
      <w:r w:rsidRPr="008F688C">
        <w:rPr>
          <w:rFonts w:ascii="宋体" w:hAnsi="宋体" w:cs="宋体" w:hint="eastAsia"/>
          <w:sz w:val="24"/>
          <w:szCs w:val="24"/>
        </w:rPr>
        <w:t xml:space="preserve"> at the University of Leicester and a member of the Institute and Faculty of Actuaries' Risk and Customer Outcomes Working Party. She earned her PhD in Financial Mathematics in Germany in 2008. She studied/obtained several </w:t>
      </w:r>
      <w:proofErr w:type="spellStart"/>
      <w:r w:rsidRPr="008F688C">
        <w:rPr>
          <w:rFonts w:ascii="宋体" w:hAnsi="宋体" w:cs="宋体" w:hint="eastAsia"/>
          <w:sz w:val="24"/>
          <w:szCs w:val="24"/>
        </w:rPr>
        <w:t>MScs</w:t>
      </w:r>
      <w:proofErr w:type="spellEnd"/>
      <w:r w:rsidRPr="008F688C">
        <w:rPr>
          <w:rFonts w:ascii="宋体" w:hAnsi="宋体" w:cs="宋体" w:hint="eastAsia"/>
          <w:sz w:val="24"/>
          <w:szCs w:val="24"/>
        </w:rPr>
        <w:t xml:space="preserve"> in different subjects, including Financial Mathematics, Economics, Management (MBA) and Mathematics Education in Germany, China and UK. She previously worked at the University of Munich, University of St. Andrews, University of Glasgow and Nottingham University Business School China. </w:t>
      </w:r>
    </w:p>
    <w:p w:rsidR="002661C2" w:rsidRPr="009C4A77" w:rsidRDefault="002661C2">
      <w:pPr>
        <w:rPr>
          <w:sz w:val="24"/>
          <w:szCs w:val="24"/>
        </w:rPr>
      </w:pPr>
    </w:p>
    <w:sectPr w:rsidR="002661C2" w:rsidRPr="009C4A77" w:rsidSect="00C52A2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79D8" w:rsidRDefault="00A979D8" w:rsidP="002661C2">
      <w:pPr>
        <w:spacing w:after="0" w:line="240" w:lineRule="auto"/>
      </w:pPr>
      <w:r>
        <w:separator/>
      </w:r>
    </w:p>
  </w:endnote>
  <w:endnote w:type="continuationSeparator" w:id="0">
    <w:p w:rsidR="00A979D8" w:rsidRDefault="00A979D8" w:rsidP="002661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79D8" w:rsidRDefault="00A979D8" w:rsidP="002661C2">
      <w:pPr>
        <w:spacing w:after="0" w:line="240" w:lineRule="auto"/>
      </w:pPr>
      <w:r>
        <w:separator/>
      </w:r>
    </w:p>
  </w:footnote>
  <w:footnote w:type="continuationSeparator" w:id="0">
    <w:p w:rsidR="00A979D8" w:rsidRDefault="00A979D8" w:rsidP="002661C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661C2"/>
    <w:rsid w:val="00000F37"/>
    <w:rsid w:val="00006951"/>
    <w:rsid w:val="00010E2A"/>
    <w:rsid w:val="000134FA"/>
    <w:rsid w:val="00015B93"/>
    <w:rsid w:val="00017515"/>
    <w:rsid w:val="0002078A"/>
    <w:rsid w:val="000273ED"/>
    <w:rsid w:val="00034875"/>
    <w:rsid w:val="00037E3E"/>
    <w:rsid w:val="000415FC"/>
    <w:rsid w:val="000458F8"/>
    <w:rsid w:val="000508FB"/>
    <w:rsid w:val="000552D1"/>
    <w:rsid w:val="00055761"/>
    <w:rsid w:val="00064045"/>
    <w:rsid w:val="000702DB"/>
    <w:rsid w:val="000717A4"/>
    <w:rsid w:val="00094421"/>
    <w:rsid w:val="00096921"/>
    <w:rsid w:val="00097A39"/>
    <w:rsid w:val="000A14D3"/>
    <w:rsid w:val="000A3809"/>
    <w:rsid w:val="000A4BDB"/>
    <w:rsid w:val="000B3CF4"/>
    <w:rsid w:val="000B5188"/>
    <w:rsid w:val="000C03C9"/>
    <w:rsid w:val="000E1238"/>
    <w:rsid w:val="000F5A63"/>
    <w:rsid w:val="00100E54"/>
    <w:rsid w:val="0010735B"/>
    <w:rsid w:val="001158F6"/>
    <w:rsid w:val="001169C8"/>
    <w:rsid w:val="00123E90"/>
    <w:rsid w:val="0013125B"/>
    <w:rsid w:val="00141B83"/>
    <w:rsid w:val="001452C6"/>
    <w:rsid w:val="00147209"/>
    <w:rsid w:val="001804FB"/>
    <w:rsid w:val="00181AD3"/>
    <w:rsid w:val="00182575"/>
    <w:rsid w:val="001A1AB3"/>
    <w:rsid w:val="001C127A"/>
    <w:rsid w:val="001D5296"/>
    <w:rsid w:val="001F538D"/>
    <w:rsid w:val="001F6E53"/>
    <w:rsid w:val="00211276"/>
    <w:rsid w:val="00215B7E"/>
    <w:rsid w:val="002161DF"/>
    <w:rsid w:val="0021787C"/>
    <w:rsid w:val="002315F1"/>
    <w:rsid w:val="00252BDC"/>
    <w:rsid w:val="0025435B"/>
    <w:rsid w:val="002616DD"/>
    <w:rsid w:val="00265EA7"/>
    <w:rsid w:val="002661C2"/>
    <w:rsid w:val="00273179"/>
    <w:rsid w:val="002860AA"/>
    <w:rsid w:val="002877D3"/>
    <w:rsid w:val="002A6F71"/>
    <w:rsid w:val="002B293B"/>
    <w:rsid w:val="002D6030"/>
    <w:rsid w:val="002F684E"/>
    <w:rsid w:val="0030150D"/>
    <w:rsid w:val="0030706D"/>
    <w:rsid w:val="00315BCF"/>
    <w:rsid w:val="00321256"/>
    <w:rsid w:val="003271B8"/>
    <w:rsid w:val="00334AB3"/>
    <w:rsid w:val="00335FE2"/>
    <w:rsid w:val="00336CF3"/>
    <w:rsid w:val="00341B9C"/>
    <w:rsid w:val="00352699"/>
    <w:rsid w:val="00355A7F"/>
    <w:rsid w:val="00357D84"/>
    <w:rsid w:val="00363188"/>
    <w:rsid w:val="0036593B"/>
    <w:rsid w:val="0037057F"/>
    <w:rsid w:val="00397FB7"/>
    <w:rsid w:val="003A4A1E"/>
    <w:rsid w:val="003A716F"/>
    <w:rsid w:val="003B291E"/>
    <w:rsid w:val="003B3FA1"/>
    <w:rsid w:val="003E0CDC"/>
    <w:rsid w:val="003E6B14"/>
    <w:rsid w:val="003F4F45"/>
    <w:rsid w:val="00411201"/>
    <w:rsid w:val="00411EE7"/>
    <w:rsid w:val="0042127A"/>
    <w:rsid w:val="00425010"/>
    <w:rsid w:val="00452FF3"/>
    <w:rsid w:val="00457056"/>
    <w:rsid w:val="00461DD4"/>
    <w:rsid w:val="00464091"/>
    <w:rsid w:val="00484915"/>
    <w:rsid w:val="00492AA6"/>
    <w:rsid w:val="00493AA0"/>
    <w:rsid w:val="004A39F8"/>
    <w:rsid w:val="004A3DD5"/>
    <w:rsid w:val="004A5F35"/>
    <w:rsid w:val="004B334C"/>
    <w:rsid w:val="004C0FC3"/>
    <w:rsid w:val="004C43DB"/>
    <w:rsid w:val="004E1E38"/>
    <w:rsid w:val="0050074A"/>
    <w:rsid w:val="00504260"/>
    <w:rsid w:val="00524DC2"/>
    <w:rsid w:val="0052712D"/>
    <w:rsid w:val="005320C9"/>
    <w:rsid w:val="00535256"/>
    <w:rsid w:val="00537C4C"/>
    <w:rsid w:val="00540FBD"/>
    <w:rsid w:val="00544BD1"/>
    <w:rsid w:val="00561540"/>
    <w:rsid w:val="0056362D"/>
    <w:rsid w:val="005752D7"/>
    <w:rsid w:val="0058423A"/>
    <w:rsid w:val="005907BB"/>
    <w:rsid w:val="005962BA"/>
    <w:rsid w:val="005B7177"/>
    <w:rsid w:val="005E7994"/>
    <w:rsid w:val="005F3860"/>
    <w:rsid w:val="005F6EBB"/>
    <w:rsid w:val="00600603"/>
    <w:rsid w:val="00602DD7"/>
    <w:rsid w:val="00611676"/>
    <w:rsid w:val="006157B7"/>
    <w:rsid w:val="00622E14"/>
    <w:rsid w:val="006278FF"/>
    <w:rsid w:val="006367C1"/>
    <w:rsid w:val="00647A60"/>
    <w:rsid w:val="00654C5F"/>
    <w:rsid w:val="00662C6E"/>
    <w:rsid w:val="00663A6E"/>
    <w:rsid w:val="00695880"/>
    <w:rsid w:val="00697C0F"/>
    <w:rsid w:val="006A086B"/>
    <w:rsid w:val="006A2959"/>
    <w:rsid w:val="006B76E1"/>
    <w:rsid w:val="006C1209"/>
    <w:rsid w:val="006D076D"/>
    <w:rsid w:val="006D6C35"/>
    <w:rsid w:val="006E5CA4"/>
    <w:rsid w:val="006E675A"/>
    <w:rsid w:val="006F1EE2"/>
    <w:rsid w:val="006F67B8"/>
    <w:rsid w:val="00702785"/>
    <w:rsid w:val="0070455B"/>
    <w:rsid w:val="007048DB"/>
    <w:rsid w:val="00704F39"/>
    <w:rsid w:val="00706C84"/>
    <w:rsid w:val="007076BC"/>
    <w:rsid w:val="007106EA"/>
    <w:rsid w:val="00726144"/>
    <w:rsid w:val="00730A22"/>
    <w:rsid w:val="00736A8B"/>
    <w:rsid w:val="00745B59"/>
    <w:rsid w:val="00765253"/>
    <w:rsid w:val="00766B63"/>
    <w:rsid w:val="00774921"/>
    <w:rsid w:val="007947C7"/>
    <w:rsid w:val="007A6650"/>
    <w:rsid w:val="007B0D37"/>
    <w:rsid w:val="007D248B"/>
    <w:rsid w:val="007E0378"/>
    <w:rsid w:val="007E243B"/>
    <w:rsid w:val="007F5F87"/>
    <w:rsid w:val="007F6E11"/>
    <w:rsid w:val="008043BA"/>
    <w:rsid w:val="00805F93"/>
    <w:rsid w:val="0081471A"/>
    <w:rsid w:val="0082066C"/>
    <w:rsid w:val="00822DC2"/>
    <w:rsid w:val="00825AA9"/>
    <w:rsid w:val="00844074"/>
    <w:rsid w:val="00855629"/>
    <w:rsid w:val="00864A71"/>
    <w:rsid w:val="00865759"/>
    <w:rsid w:val="00870616"/>
    <w:rsid w:val="008819EE"/>
    <w:rsid w:val="00887470"/>
    <w:rsid w:val="00890DA1"/>
    <w:rsid w:val="008B041E"/>
    <w:rsid w:val="008B669C"/>
    <w:rsid w:val="008D2F43"/>
    <w:rsid w:val="008D549A"/>
    <w:rsid w:val="00910DA5"/>
    <w:rsid w:val="009173A0"/>
    <w:rsid w:val="00936BD1"/>
    <w:rsid w:val="00943743"/>
    <w:rsid w:val="009455E8"/>
    <w:rsid w:val="00965065"/>
    <w:rsid w:val="009709A6"/>
    <w:rsid w:val="00973297"/>
    <w:rsid w:val="00975F5A"/>
    <w:rsid w:val="00980F8D"/>
    <w:rsid w:val="009840DD"/>
    <w:rsid w:val="009926D6"/>
    <w:rsid w:val="00997FAB"/>
    <w:rsid w:val="009B4A69"/>
    <w:rsid w:val="009B5161"/>
    <w:rsid w:val="009B5DA0"/>
    <w:rsid w:val="009C09A3"/>
    <w:rsid w:val="009C1841"/>
    <w:rsid w:val="009C2ED2"/>
    <w:rsid w:val="009C4A77"/>
    <w:rsid w:val="009D78D3"/>
    <w:rsid w:val="009E0C60"/>
    <w:rsid w:val="009F381B"/>
    <w:rsid w:val="009F6F5C"/>
    <w:rsid w:val="00A02ECF"/>
    <w:rsid w:val="00A15358"/>
    <w:rsid w:val="00A15720"/>
    <w:rsid w:val="00A3284C"/>
    <w:rsid w:val="00A66096"/>
    <w:rsid w:val="00A67C0D"/>
    <w:rsid w:val="00A7215D"/>
    <w:rsid w:val="00A818D0"/>
    <w:rsid w:val="00A979D8"/>
    <w:rsid w:val="00AA0D0C"/>
    <w:rsid w:val="00AC021D"/>
    <w:rsid w:val="00AC1C11"/>
    <w:rsid w:val="00AD1529"/>
    <w:rsid w:val="00AE7CEE"/>
    <w:rsid w:val="00AF142D"/>
    <w:rsid w:val="00AF24F4"/>
    <w:rsid w:val="00B0032D"/>
    <w:rsid w:val="00B141F2"/>
    <w:rsid w:val="00B1447E"/>
    <w:rsid w:val="00B1704F"/>
    <w:rsid w:val="00B25976"/>
    <w:rsid w:val="00B31530"/>
    <w:rsid w:val="00B6092C"/>
    <w:rsid w:val="00B8550F"/>
    <w:rsid w:val="00B91304"/>
    <w:rsid w:val="00B92752"/>
    <w:rsid w:val="00B947FD"/>
    <w:rsid w:val="00B97F5B"/>
    <w:rsid w:val="00BA5AD5"/>
    <w:rsid w:val="00BB4534"/>
    <w:rsid w:val="00BB5810"/>
    <w:rsid w:val="00BF0E87"/>
    <w:rsid w:val="00C01D65"/>
    <w:rsid w:val="00C16238"/>
    <w:rsid w:val="00C206D9"/>
    <w:rsid w:val="00C20E1F"/>
    <w:rsid w:val="00C23E50"/>
    <w:rsid w:val="00C32B8D"/>
    <w:rsid w:val="00C40EFE"/>
    <w:rsid w:val="00C45C61"/>
    <w:rsid w:val="00C4732D"/>
    <w:rsid w:val="00C50308"/>
    <w:rsid w:val="00C51273"/>
    <w:rsid w:val="00C52A23"/>
    <w:rsid w:val="00C552C4"/>
    <w:rsid w:val="00C5589F"/>
    <w:rsid w:val="00C62874"/>
    <w:rsid w:val="00C677DB"/>
    <w:rsid w:val="00C727EC"/>
    <w:rsid w:val="00C82006"/>
    <w:rsid w:val="00C82983"/>
    <w:rsid w:val="00C9602C"/>
    <w:rsid w:val="00CA1411"/>
    <w:rsid w:val="00CB26F5"/>
    <w:rsid w:val="00CC4643"/>
    <w:rsid w:val="00CC6FB8"/>
    <w:rsid w:val="00CD5033"/>
    <w:rsid w:val="00CD590A"/>
    <w:rsid w:val="00CF32BC"/>
    <w:rsid w:val="00D22D0A"/>
    <w:rsid w:val="00D22D88"/>
    <w:rsid w:val="00D30871"/>
    <w:rsid w:val="00D324C2"/>
    <w:rsid w:val="00D35C39"/>
    <w:rsid w:val="00D37728"/>
    <w:rsid w:val="00D43ED3"/>
    <w:rsid w:val="00D63A1B"/>
    <w:rsid w:val="00D726FF"/>
    <w:rsid w:val="00D9290F"/>
    <w:rsid w:val="00DA090C"/>
    <w:rsid w:val="00DA5738"/>
    <w:rsid w:val="00DB2D08"/>
    <w:rsid w:val="00DC6E74"/>
    <w:rsid w:val="00DD0B89"/>
    <w:rsid w:val="00DE31AA"/>
    <w:rsid w:val="00DF2768"/>
    <w:rsid w:val="00DF66A2"/>
    <w:rsid w:val="00E24742"/>
    <w:rsid w:val="00E25DBC"/>
    <w:rsid w:val="00E2713D"/>
    <w:rsid w:val="00E35E29"/>
    <w:rsid w:val="00E43611"/>
    <w:rsid w:val="00E62026"/>
    <w:rsid w:val="00E84BEC"/>
    <w:rsid w:val="00E87C21"/>
    <w:rsid w:val="00E91428"/>
    <w:rsid w:val="00EA1D3E"/>
    <w:rsid w:val="00EA52EF"/>
    <w:rsid w:val="00EB3438"/>
    <w:rsid w:val="00EB37ED"/>
    <w:rsid w:val="00EB5109"/>
    <w:rsid w:val="00EB6B17"/>
    <w:rsid w:val="00ED28C1"/>
    <w:rsid w:val="00ED462F"/>
    <w:rsid w:val="00EE48E6"/>
    <w:rsid w:val="00EF4C07"/>
    <w:rsid w:val="00F02427"/>
    <w:rsid w:val="00F03A7F"/>
    <w:rsid w:val="00F12F5F"/>
    <w:rsid w:val="00F17684"/>
    <w:rsid w:val="00F243A6"/>
    <w:rsid w:val="00F24749"/>
    <w:rsid w:val="00F2663A"/>
    <w:rsid w:val="00F358A5"/>
    <w:rsid w:val="00F440BF"/>
    <w:rsid w:val="00F56E06"/>
    <w:rsid w:val="00FA6817"/>
    <w:rsid w:val="00FB34A5"/>
    <w:rsid w:val="00FB4B3F"/>
    <w:rsid w:val="00FD7929"/>
    <w:rsid w:val="00FE176F"/>
    <w:rsid w:val="00FE5AE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61C2"/>
    <w:pPr>
      <w:spacing w:after="160" w:line="259" w:lineRule="auto"/>
    </w:pPr>
    <w:rPr>
      <w:rFonts w:ascii="Calibri" w:eastAsia="宋体" w:hAnsi="Calibri" w:cs="Times New Roman"/>
      <w:kern w:val="0"/>
      <w:sz w:val="22"/>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661C2"/>
    <w:pPr>
      <w:widowControl w:val="0"/>
      <w:pBdr>
        <w:bottom w:val="single" w:sz="6" w:space="1" w:color="auto"/>
      </w:pBdr>
      <w:tabs>
        <w:tab w:val="center" w:pos="4153"/>
        <w:tab w:val="right" w:pos="8306"/>
      </w:tabs>
      <w:snapToGrid w:val="0"/>
      <w:spacing w:after="0" w:line="240" w:lineRule="auto"/>
      <w:jc w:val="center"/>
    </w:pPr>
    <w:rPr>
      <w:rFonts w:asciiTheme="minorHAnsi" w:eastAsiaTheme="minorEastAsia" w:hAnsiTheme="minorHAnsi" w:cstheme="minorBidi"/>
      <w:kern w:val="2"/>
      <w:sz w:val="18"/>
      <w:szCs w:val="18"/>
      <w:lang w:val="en-US"/>
    </w:rPr>
  </w:style>
  <w:style w:type="character" w:customStyle="1" w:styleId="Char">
    <w:name w:val="页眉 Char"/>
    <w:basedOn w:val="a0"/>
    <w:link w:val="a3"/>
    <w:uiPriority w:val="99"/>
    <w:semiHidden/>
    <w:rsid w:val="002661C2"/>
    <w:rPr>
      <w:sz w:val="18"/>
      <w:szCs w:val="18"/>
    </w:rPr>
  </w:style>
  <w:style w:type="paragraph" w:styleId="a4">
    <w:name w:val="footer"/>
    <w:basedOn w:val="a"/>
    <w:link w:val="Char0"/>
    <w:uiPriority w:val="99"/>
    <w:semiHidden/>
    <w:unhideWhenUsed/>
    <w:rsid w:val="002661C2"/>
    <w:pPr>
      <w:widowControl w:val="0"/>
      <w:tabs>
        <w:tab w:val="center" w:pos="4153"/>
        <w:tab w:val="right" w:pos="8306"/>
      </w:tabs>
      <w:snapToGrid w:val="0"/>
      <w:spacing w:after="0" w:line="240" w:lineRule="auto"/>
    </w:pPr>
    <w:rPr>
      <w:rFonts w:asciiTheme="minorHAnsi" w:eastAsiaTheme="minorEastAsia" w:hAnsiTheme="minorHAnsi" w:cstheme="minorBidi"/>
      <w:kern w:val="2"/>
      <w:sz w:val="18"/>
      <w:szCs w:val="18"/>
      <w:lang w:val="en-US"/>
    </w:rPr>
  </w:style>
  <w:style w:type="character" w:customStyle="1" w:styleId="Char0">
    <w:name w:val="页脚 Char"/>
    <w:basedOn w:val="a0"/>
    <w:link w:val="a4"/>
    <w:uiPriority w:val="99"/>
    <w:semiHidden/>
    <w:rsid w:val="002661C2"/>
    <w:rPr>
      <w:sz w:val="18"/>
      <w:szCs w:val="18"/>
    </w:rPr>
  </w:style>
  <w:style w:type="paragraph" w:styleId="a5">
    <w:name w:val="Normal (Web)"/>
    <w:basedOn w:val="a"/>
    <w:uiPriority w:val="99"/>
    <w:unhideWhenUsed/>
    <w:rsid w:val="009C4A77"/>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ons.gov.uk/census/2011census" TargetMode="External"/><Relationship Id="rId3" Type="http://schemas.openxmlformats.org/officeDocument/2006/relationships/webSettings" Target="webSettings.xml"/><Relationship Id="rId7" Type="http://schemas.openxmlformats.org/officeDocument/2006/relationships/hyperlink" Target="https://www.electoralcommission.org.uk/our-work/our-research/electoral-dat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ciencedirect.com/science/article/pii/S0305750X1730247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418</Words>
  <Characters>2389</Characters>
  <Application>Microsoft Office Word</Application>
  <DocSecurity>0</DocSecurity>
  <Lines>19</Lines>
  <Paragraphs>5</Paragraphs>
  <ScaleCrop>false</ScaleCrop>
  <Company>Microsoft</Company>
  <LinksUpToDate>false</LinksUpToDate>
  <CharactersWithSpaces>2802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OA系统管理员</dc:creator>
  <cp:keywords/>
  <dc:description/>
  <cp:lastModifiedBy>OA系统管理员</cp:lastModifiedBy>
  <cp:revision>3</cp:revision>
  <dcterms:created xsi:type="dcterms:W3CDTF">2017-08-29T09:37:00Z</dcterms:created>
  <dcterms:modified xsi:type="dcterms:W3CDTF">2017-08-29T09:39:00Z</dcterms:modified>
</cp:coreProperties>
</file>